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453129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E0BF6">
        <w:rPr>
          <w:b/>
          <w:noProof/>
          <w:sz w:val="24"/>
        </w:rPr>
        <w:t>3183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D0E01E" w:rsidR="001E41F3" w:rsidRPr="00410371" w:rsidRDefault="002E0B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3594F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1CB139" w:rsidR="001E41F3" w:rsidRDefault="00EC53A6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 – 6.3.6.1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86F1673" w:rsidR="001E41F3" w:rsidRDefault="00EC53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5784986" w:rsidR="00872164" w:rsidRDefault="00EC53A6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extraneous underlining in subclause 6.3.6.1.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A0CF36" w:rsidR="00872164" w:rsidRDefault="00EC53A6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underlining.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41E538" w:rsidR="00872164" w:rsidRDefault="00EC53A6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 remain in the TS</w:t>
            </w:r>
            <w:r w:rsidR="00872164"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115DFC" w:rsidR="00872164" w:rsidRDefault="00EC53A6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0E013ABC" w14:textId="77777777" w:rsidR="00EC53A6" w:rsidRPr="00835ED1" w:rsidRDefault="00EC53A6" w:rsidP="00EC53A6">
      <w:pPr>
        <w:pStyle w:val="Heading4"/>
        <w:rPr>
          <w:rFonts w:eastAsia="SimSun"/>
        </w:rPr>
      </w:pPr>
      <w:bookmarkStart w:id="3" w:name="_Toc20215472"/>
      <w:bookmarkStart w:id="4" w:name="_Toc27495939"/>
      <w:bookmarkStart w:id="5" w:name="_Toc36107678"/>
      <w:bookmarkStart w:id="6" w:name="_Toc20155854"/>
      <w:bookmarkStart w:id="7" w:name="_Toc27501011"/>
      <w:bookmarkStart w:id="8" w:name="_Toc36049137"/>
      <w:r w:rsidRPr="00835ED1">
        <w:t>6.3.6.1</w:t>
      </w:r>
      <w:r w:rsidRPr="00835ED1">
        <w:tab/>
      </w:r>
      <w:r w:rsidRPr="00835ED1">
        <w:rPr>
          <w:rFonts w:eastAsia="SimSun"/>
          <w:lang w:val="en-US"/>
        </w:rPr>
        <w:t xml:space="preserve">Server </w:t>
      </w:r>
      <w:r w:rsidRPr="00835ED1">
        <w:rPr>
          <w:rFonts w:eastAsia="SimSun"/>
        </w:rPr>
        <w:t xml:space="preserve">generating a </w:t>
      </w:r>
      <w:r w:rsidRPr="00835ED1">
        <w:rPr>
          <w:noProof/>
        </w:rPr>
        <w:t>FD HTTP TERMINATION</w:t>
      </w:r>
      <w:r w:rsidRPr="00835ED1">
        <w:rPr>
          <w:rFonts w:eastAsia="SimSun"/>
          <w:lang w:val="en-US"/>
        </w:rPr>
        <w:t xml:space="preserve"> </w:t>
      </w:r>
      <w:r w:rsidRPr="00835ED1">
        <w:rPr>
          <w:rFonts w:eastAsia="SimSun"/>
        </w:rPr>
        <w:t>message for FD over HTTP</w:t>
      </w:r>
      <w:bookmarkEnd w:id="3"/>
      <w:bookmarkEnd w:id="4"/>
      <w:bookmarkEnd w:id="5"/>
    </w:p>
    <w:p w14:paraId="6036F5F8" w14:textId="77777777" w:rsidR="00EC53A6" w:rsidRPr="00835ED1" w:rsidRDefault="00EC53A6" w:rsidP="00EC53A6">
      <w:pPr>
        <w:rPr>
          <w:noProof/>
        </w:rPr>
      </w:pPr>
      <w:r w:rsidRPr="00835ED1">
        <w:rPr>
          <w:noProof/>
        </w:rPr>
        <w:t>In order to generate an terminating response message for FD over HTTP, the MCData server:</w:t>
      </w:r>
    </w:p>
    <w:p w14:paraId="3787035C" w14:textId="77777777" w:rsidR="00EC53A6" w:rsidRPr="00835ED1" w:rsidRDefault="00EC53A6" w:rsidP="00EC53A6">
      <w:pPr>
        <w:pStyle w:val="B1"/>
        <w:rPr>
          <w:noProof/>
        </w:rPr>
      </w:pPr>
      <w:r w:rsidRPr="00835ED1">
        <w:rPr>
          <w:noProof/>
        </w:rPr>
        <w:t>1)</w:t>
      </w:r>
      <w:r w:rsidRPr="00835ED1">
        <w:rPr>
          <w:noProof/>
        </w:rPr>
        <w:tab/>
        <w:t>shall generate an FD HTTP TERMINATION message as specified in subclause 15.1.1</w:t>
      </w:r>
      <w:r w:rsidRPr="00403E54">
        <w:rPr>
          <w:noProof/>
        </w:rPr>
        <w:t>3</w:t>
      </w:r>
      <w:r w:rsidRPr="00835ED1">
        <w:rPr>
          <w:noProof/>
        </w:rPr>
        <w:t>; and</w:t>
      </w:r>
    </w:p>
    <w:p w14:paraId="5198B936" w14:textId="77777777" w:rsidR="00EC53A6" w:rsidRPr="00835ED1" w:rsidRDefault="00EC53A6" w:rsidP="00EC53A6">
      <w:pPr>
        <w:pStyle w:val="B1"/>
        <w:rPr>
          <w:noProof/>
        </w:rPr>
      </w:pPr>
      <w:r w:rsidRPr="00835ED1">
        <w:rPr>
          <w:noProof/>
        </w:rPr>
        <w:t>2)</w:t>
      </w:r>
      <w:r w:rsidRPr="00835ED1">
        <w:rPr>
          <w:noProof/>
        </w:rPr>
        <w:tab/>
        <w:t>shall include in the SIP request, the FD HTTP TERMINATION message in an application/vnd.3gpp.mcdata-signalling MIME body as specified in subclause E.1.</w:t>
      </w:r>
    </w:p>
    <w:p w14:paraId="6B062FD2" w14:textId="77777777" w:rsidR="00EC53A6" w:rsidRPr="00835ED1" w:rsidRDefault="00EC53A6" w:rsidP="00EC53A6">
      <w:pPr>
        <w:rPr>
          <w:noProof/>
        </w:rPr>
      </w:pPr>
      <w:r w:rsidRPr="00835ED1">
        <w:rPr>
          <w:noProof/>
        </w:rPr>
        <w:t>When generating an FD HTTP TERMINATION</w:t>
      </w:r>
      <w:r w:rsidRPr="00835ED1">
        <w:rPr>
          <w:noProof/>
          <w:lang w:val="x-none"/>
        </w:rPr>
        <w:t xml:space="preserve"> </w:t>
      </w:r>
      <w:r w:rsidRPr="00835ED1">
        <w:rPr>
          <w:noProof/>
        </w:rPr>
        <w:t>message as specified in subclause 15.1.1</w:t>
      </w:r>
      <w:r>
        <w:rPr>
          <w:noProof/>
        </w:rPr>
        <w:t>3</w:t>
      </w:r>
      <w:r w:rsidRPr="00835ED1">
        <w:rPr>
          <w:noProof/>
        </w:rPr>
        <w:t>, the MCData server:</w:t>
      </w:r>
    </w:p>
    <w:p w14:paraId="67657802" w14:textId="77777777" w:rsidR="00EC53A6" w:rsidRPr="00835ED1" w:rsidRDefault="00EC53A6" w:rsidP="00EC53A6">
      <w:pPr>
        <w:pStyle w:val="B1"/>
        <w:rPr>
          <w:noProof/>
          <w:u w:val="single"/>
        </w:rPr>
      </w:pPr>
      <w:r w:rsidRPr="00835ED1">
        <w:rPr>
          <w:noProof/>
        </w:rPr>
        <w:t>1)</w:t>
      </w:r>
      <w:r w:rsidRPr="00835ED1">
        <w:rPr>
          <w:noProof/>
        </w:rPr>
        <w:tab/>
      </w:r>
      <w:r w:rsidRPr="00EC53A6">
        <w:rPr>
          <w:noProof/>
          <w:rPrChange w:id="9" w:author="Mike Dolan-1" w:date="2020-05-12T16:20:00Z">
            <w:rPr>
              <w:noProof/>
              <w:u w:val="single"/>
            </w:rPr>
          </w:rPrChange>
        </w:rPr>
        <w:t>shall set the Conversation ID</w:t>
      </w:r>
      <w:r w:rsidRPr="00EC53A6">
        <w:rPr>
          <w:noProof/>
          <w:rPrChange w:id="10" w:author="Mike Dolan-1" w:date="2020-05-12T16:21:00Z">
            <w:rPr>
              <w:noProof/>
              <w:u w:val="single"/>
            </w:rPr>
          </w:rPrChange>
        </w:rPr>
        <w:t xml:space="preserve"> </w:t>
      </w:r>
      <w:r w:rsidRPr="00835ED1">
        <w:rPr>
          <w:noProof/>
        </w:rPr>
        <w:t>IE to a value identifying the conversation, as specified in subclause 15.2.9</w:t>
      </w:r>
      <w:r w:rsidRPr="00835ED1">
        <w:rPr>
          <w:noProof/>
          <w:u w:val="single"/>
        </w:rPr>
        <w:t>;</w:t>
      </w:r>
    </w:p>
    <w:p w14:paraId="3AB9D425" w14:textId="77777777" w:rsidR="00EC53A6" w:rsidRPr="00835ED1" w:rsidRDefault="00EC53A6" w:rsidP="00EC53A6">
      <w:pPr>
        <w:pStyle w:val="B1"/>
        <w:rPr>
          <w:noProof/>
          <w:u w:val="single"/>
        </w:rPr>
      </w:pPr>
      <w:r w:rsidRPr="00EC53A6">
        <w:rPr>
          <w:noProof/>
          <w:rPrChange w:id="11" w:author="Mike Dolan-1" w:date="2020-05-12T16:21:00Z">
            <w:rPr>
              <w:noProof/>
              <w:u w:val="single"/>
            </w:rPr>
          </w:rPrChange>
        </w:rPr>
        <w:t>2)</w:t>
      </w:r>
      <w:r w:rsidRPr="00EC53A6">
        <w:rPr>
          <w:noProof/>
          <w:lang w:val="en-US"/>
          <w:rPrChange w:id="12" w:author="Mike Dolan-1" w:date="2020-05-12T16:21:00Z">
            <w:rPr>
              <w:noProof/>
              <w:u w:val="single"/>
              <w:lang w:val="en-US"/>
            </w:rPr>
          </w:rPrChange>
        </w:rPr>
        <w:tab/>
      </w:r>
      <w:r w:rsidRPr="00EC53A6">
        <w:rPr>
          <w:noProof/>
          <w:rPrChange w:id="13" w:author="Mike Dolan-1" w:date="2020-05-12T16:21:00Z">
            <w:rPr>
              <w:noProof/>
              <w:u w:val="single"/>
            </w:rPr>
          </w:rPrChange>
        </w:rPr>
        <w:t xml:space="preserve">shall set the Message ID </w:t>
      </w:r>
      <w:r w:rsidRPr="00835ED1">
        <w:rPr>
          <w:noProof/>
        </w:rPr>
        <w:t>IE to a value identifying the message as specified in subclause 15.2.10;</w:t>
      </w:r>
    </w:p>
    <w:p w14:paraId="060C6D1B" w14:textId="77777777" w:rsidR="00EC53A6" w:rsidRPr="00835ED1" w:rsidRDefault="00EC53A6" w:rsidP="00EC53A6">
      <w:pPr>
        <w:pStyle w:val="B1"/>
        <w:rPr>
          <w:noProof/>
          <w:u w:val="single"/>
        </w:rPr>
      </w:pPr>
      <w:r w:rsidRPr="00EC53A6">
        <w:rPr>
          <w:noProof/>
          <w:rPrChange w:id="14" w:author="Mike Dolan-1" w:date="2020-05-12T16:21:00Z">
            <w:rPr>
              <w:noProof/>
              <w:u w:val="single"/>
            </w:rPr>
          </w:rPrChange>
        </w:rPr>
        <w:t>3)</w:t>
      </w:r>
      <w:r w:rsidRPr="00EC53A6">
        <w:rPr>
          <w:noProof/>
          <w:lang w:val="en-US"/>
          <w:rPrChange w:id="15" w:author="Mike Dolan-1" w:date="2020-05-12T16:21:00Z">
            <w:rPr>
              <w:noProof/>
              <w:u w:val="single"/>
              <w:lang w:val="en-US"/>
            </w:rPr>
          </w:rPrChange>
        </w:rPr>
        <w:tab/>
        <w:t>may set the Application ID</w:t>
      </w:r>
      <w:r w:rsidRPr="00EC53A6">
        <w:rPr>
          <w:noProof/>
          <w:rPrChange w:id="16" w:author="Mike Dolan-1" w:date="2020-05-12T16:21:00Z">
            <w:rPr>
              <w:noProof/>
              <w:u w:val="single"/>
              <w:lang w:val="en-US"/>
            </w:rPr>
          </w:rPrChange>
        </w:rPr>
        <w:t xml:space="preserve"> </w:t>
      </w:r>
      <w:r w:rsidRPr="00835ED1">
        <w:rPr>
          <w:noProof/>
        </w:rPr>
        <w:t>IE ID to the stored value if applicable</w:t>
      </w:r>
      <w:r w:rsidRPr="00EC53A6">
        <w:rPr>
          <w:noProof/>
          <w:rPrChange w:id="17" w:author="Mike Dolan-1" w:date="2020-05-12T16:21:00Z">
            <w:rPr>
              <w:noProof/>
              <w:u w:val="single"/>
            </w:rPr>
          </w:rPrChange>
        </w:rPr>
        <w:t>;</w:t>
      </w:r>
    </w:p>
    <w:p w14:paraId="25C25A3C" w14:textId="77777777" w:rsidR="00EC53A6" w:rsidRPr="00835ED1" w:rsidRDefault="00EC53A6" w:rsidP="00EC53A6">
      <w:pPr>
        <w:pStyle w:val="B1"/>
        <w:rPr>
          <w:noProof/>
        </w:rPr>
      </w:pPr>
      <w:r w:rsidRPr="00835ED1">
        <w:rPr>
          <w:noProof/>
        </w:rPr>
        <w:t>4)</w:t>
      </w:r>
      <w:r w:rsidRPr="00835ED1">
        <w:rPr>
          <w:noProof/>
          <w:lang w:val="en-US"/>
        </w:rPr>
        <w:tab/>
      </w:r>
      <w:r w:rsidRPr="00835ED1">
        <w:rPr>
          <w:noProof/>
        </w:rPr>
        <w:t>shall include a Payload IE with:</w:t>
      </w:r>
    </w:p>
    <w:p w14:paraId="2C0C76D5" w14:textId="77777777" w:rsidR="00EC53A6" w:rsidRPr="00835ED1" w:rsidRDefault="00EC53A6" w:rsidP="00EC53A6">
      <w:pPr>
        <w:pStyle w:val="B2"/>
        <w:rPr>
          <w:noProof/>
          <w:lang w:val="en-US"/>
        </w:rPr>
      </w:pPr>
      <w:r w:rsidRPr="00162B84">
        <w:rPr>
          <w:noProof/>
          <w:lang w:val="en-US"/>
        </w:rPr>
        <w:t>a)</w:t>
      </w:r>
      <w:r w:rsidRPr="00162B84">
        <w:rPr>
          <w:noProof/>
          <w:lang w:val="en-US"/>
        </w:rPr>
        <w:tab/>
      </w:r>
      <w:r w:rsidRPr="00835ED1">
        <w:rPr>
          <w:noProof/>
          <w:lang w:val="en-US"/>
        </w:rPr>
        <w:t xml:space="preserve">Shall set </w:t>
      </w:r>
      <w:r w:rsidRPr="00162B84">
        <w:rPr>
          <w:noProof/>
          <w:lang w:val="en-US"/>
        </w:rPr>
        <w:t xml:space="preserve">the Payload content type set to "FILEURL" </w:t>
      </w:r>
      <w:r w:rsidRPr="00835ED1">
        <w:rPr>
          <w:noProof/>
          <w:lang w:val="en-US"/>
        </w:rPr>
        <w:t>as specified in subclause 15.2.13</w:t>
      </w:r>
      <w:r w:rsidRPr="00162B84">
        <w:rPr>
          <w:noProof/>
          <w:lang w:val="en-US"/>
        </w:rPr>
        <w:t>; and</w:t>
      </w:r>
    </w:p>
    <w:p w14:paraId="75378458" w14:textId="77777777" w:rsidR="00EC53A6" w:rsidRPr="00835ED1" w:rsidRDefault="00EC53A6" w:rsidP="00EC53A6">
      <w:pPr>
        <w:pStyle w:val="B2"/>
        <w:rPr>
          <w:noProof/>
          <w:lang w:val="en-US"/>
        </w:rPr>
      </w:pPr>
      <w:r w:rsidRPr="00835ED1">
        <w:rPr>
          <w:noProof/>
          <w:lang w:val="en-US"/>
        </w:rPr>
        <w:t>b)</w:t>
      </w:r>
      <w:r w:rsidRPr="00835ED1">
        <w:rPr>
          <w:noProof/>
          <w:lang w:val="en-US"/>
        </w:rPr>
        <w:tab/>
        <w:t xml:space="preserve">Shall set </w:t>
      </w:r>
      <w:r w:rsidRPr="00835ED1">
        <w:rPr>
          <w:noProof/>
        </w:rPr>
        <w:t xml:space="preserve">the URL of the file same as </w:t>
      </w:r>
      <w:r w:rsidRPr="00835ED1">
        <w:rPr>
          <w:noProof/>
          <w:lang w:val="en-US"/>
        </w:rPr>
        <w:t>payload of FD transmission</w:t>
      </w:r>
      <w:r w:rsidRPr="00835ED1">
        <w:rPr>
          <w:noProof/>
        </w:rPr>
        <w:t>; and</w:t>
      </w:r>
    </w:p>
    <w:p w14:paraId="6AC60282" w14:textId="7023D7F8" w:rsidR="0009732F" w:rsidRPr="00EC53A6" w:rsidRDefault="00EC53A6" w:rsidP="00EC53A6">
      <w:pPr>
        <w:pStyle w:val="B1"/>
        <w:rPr>
          <w:noProof/>
          <w:lang w:val="en-US"/>
        </w:rPr>
      </w:pPr>
      <w:r w:rsidRPr="00835ED1">
        <w:rPr>
          <w:noProof/>
          <w:lang w:val="en-US"/>
        </w:rPr>
        <w:t>5)</w:t>
      </w:r>
      <w:r w:rsidRPr="00835ED1">
        <w:rPr>
          <w:noProof/>
          <w:lang w:val="en-US"/>
        </w:rPr>
        <w:tab/>
        <w:t xml:space="preserve">Shall set the </w:t>
      </w:r>
      <w:r w:rsidRPr="00835ED1">
        <w:rPr>
          <w:lang w:eastAsia="zh-CN"/>
        </w:rPr>
        <w:t>Termination information type IE set to "</w:t>
      </w:r>
      <w:r w:rsidRPr="00835ED1">
        <w:rPr>
          <w:rFonts w:eastAsia="Calibri"/>
          <w:szCs w:val="22"/>
          <w:lang w:val="en-US"/>
        </w:rPr>
        <w:t>TERMINATION RESPONSE</w:t>
      </w:r>
      <w:r w:rsidRPr="00835ED1">
        <w:rPr>
          <w:lang w:eastAsia="zh-CN"/>
        </w:rPr>
        <w:t>"</w:t>
      </w:r>
      <w:r w:rsidRPr="00835ED1">
        <w:rPr>
          <w:noProof/>
          <w:lang w:val="en-US"/>
        </w:rPr>
        <w:t xml:space="preserve"> as specified in subclause 15.2.22.</w:t>
      </w:r>
    </w:p>
    <w:bookmarkEnd w:id="6"/>
    <w:bookmarkEnd w:id="7"/>
    <w:bookmarkEnd w:id="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2C581" w14:textId="77777777" w:rsidR="00D965E7" w:rsidRDefault="00D965E7">
      <w:r>
        <w:separator/>
      </w:r>
    </w:p>
  </w:endnote>
  <w:endnote w:type="continuationSeparator" w:id="0">
    <w:p w14:paraId="299B3160" w14:textId="77777777" w:rsidR="00D965E7" w:rsidRDefault="00D9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49022" w14:textId="77777777" w:rsidR="00D965E7" w:rsidRDefault="00D965E7">
      <w:r>
        <w:separator/>
      </w:r>
    </w:p>
  </w:footnote>
  <w:footnote w:type="continuationSeparator" w:id="0">
    <w:p w14:paraId="7F3610AD" w14:textId="77777777" w:rsidR="00D965E7" w:rsidRDefault="00D96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E0BF6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6102D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95985"/>
    <w:rsid w:val="00CA15C7"/>
    <w:rsid w:val="00CC5026"/>
    <w:rsid w:val="00CC68D0"/>
    <w:rsid w:val="00D03F9A"/>
    <w:rsid w:val="00D06D51"/>
    <w:rsid w:val="00D24991"/>
    <w:rsid w:val="00D50255"/>
    <w:rsid w:val="00D66520"/>
    <w:rsid w:val="00D965E7"/>
    <w:rsid w:val="00DA3849"/>
    <w:rsid w:val="00DE34CF"/>
    <w:rsid w:val="00E13F3D"/>
    <w:rsid w:val="00E34898"/>
    <w:rsid w:val="00E8079D"/>
    <w:rsid w:val="00EB09B7"/>
    <w:rsid w:val="00EC53A6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EC53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DD584-ADE5-45D0-A078-332374037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2020-05-12T21:23:00Z</dcterms:created>
  <dcterms:modified xsi:type="dcterms:W3CDTF">2020-05-22T22:24:00Z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